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5"/>
        <w:gridCol w:w="1630"/>
        <w:gridCol w:w="1534"/>
        <w:gridCol w:w="1561"/>
        <w:gridCol w:w="1528"/>
        <w:gridCol w:w="1522"/>
      </w:tblGrid>
      <w:tr w:rsidR="00636F8F">
        <w:trPr>
          <w:trHeight w:val="250"/>
        </w:trPr>
        <w:tc>
          <w:tcPr>
            <w:tcW w:w="4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</w:pPr>
            <w:bookmarkStart w:id="0" w:name="_GoBack"/>
            <w:bookmarkEnd w:id="0"/>
            <w:r>
              <w:t>Outputs</w:t>
            </w:r>
          </w:p>
        </w:tc>
        <w:tc>
          <w:tcPr>
            <w:tcW w:w="4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Outcomes</w:t>
            </w:r>
          </w:p>
        </w:tc>
      </w:tr>
      <w:tr w:rsidR="00636F8F">
        <w:trPr>
          <w:trHeight w:val="25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636F8F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Activities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Participants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Short Term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Mid Term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Long Term</w:t>
            </w:r>
          </w:p>
        </w:tc>
      </w:tr>
      <w:tr w:rsidR="00636F8F">
        <w:trPr>
          <w:trHeight w:val="193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Indicator:</w:t>
            </w:r>
          </w:p>
          <w:p w:rsidR="00636F8F" w:rsidRDefault="00B31989">
            <w:pPr>
              <w:pStyle w:val="Body"/>
              <w:spacing w:after="0" w:line="240" w:lineRule="auto"/>
            </w:pPr>
            <w:r>
              <w:t>Increased awareness of substance abuse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Discussions, Lectures, Presentations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Teachers, students and the public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 xml:space="preserve">Instructors having a general understating of drug abuse </w:t>
            </w:r>
            <w:r>
              <w:t>impact on education.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Students have a clear understanding of the effects of drug abuse on their performance.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Creation of policies and structures to enhance awareness.</w:t>
            </w:r>
          </w:p>
        </w:tc>
      </w:tr>
      <w:tr w:rsidR="00636F8F">
        <w:trPr>
          <w:trHeight w:val="265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Frequency:</w:t>
            </w:r>
          </w:p>
          <w:p w:rsidR="00636F8F" w:rsidRDefault="00B31989">
            <w:pPr>
              <w:pStyle w:val="Body"/>
              <w:spacing w:after="0" w:line="240" w:lineRule="auto"/>
            </w:pPr>
            <w:r>
              <w:t>The indicator will be measured biweekly to check the progress and to reinforce</w:t>
            </w:r>
            <w:r>
              <w:t xml:space="preserve"> weak areas.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Verbal questions, Written assignments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Teachers, students and the public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Teachers and stakeholders gaining clear understanding on the importance of timely reinforcement.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Biweekly progress check and reinforcement program.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Creation of firm struct</w:t>
            </w:r>
            <w:r>
              <w:t>ures that will support frequency and ensure that there are enough reinforcement channels.</w:t>
            </w:r>
          </w:p>
        </w:tc>
      </w:tr>
      <w:tr w:rsidR="00636F8F">
        <w:trPr>
          <w:trHeight w:val="145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Data Source</w:t>
            </w:r>
          </w:p>
          <w:p w:rsidR="00636F8F" w:rsidRDefault="00B31989">
            <w:pPr>
              <w:pStyle w:val="Body"/>
              <w:spacing w:after="0" w:line="240" w:lineRule="auto"/>
            </w:pPr>
            <w:r>
              <w:t>Online sources and individuals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 xml:space="preserve">Questionnaires, Checking online databases for more information. 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Teachers, students and the public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 xml:space="preserve">Highlighting targeted </w:t>
            </w:r>
            <w:r>
              <w:t>sources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Engaging the targeted groups to get information.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Having credible and reliable sources.</w:t>
            </w:r>
          </w:p>
        </w:tc>
      </w:tr>
      <w:tr w:rsidR="00636F8F">
        <w:trPr>
          <w:trHeight w:val="21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Data Collection Method</w:t>
            </w:r>
          </w:p>
          <w:p w:rsidR="00636F8F" w:rsidRDefault="00B31989">
            <w:pPr>
              <w:pStyle w:val="Body"/>
              <w:spacing w:after="0" w:line="240" w:lineRule="auto"/>
            </w:pPr>
            <w:r>
              <w:t>Questionnaires and database search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 xml:space="preserve">Questionnaires, Checking online databases for more information. 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Teachers, students and the public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Having a list of sources.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Collecting information from the listed sources fully.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Having deep information on the effect of the awareness program in the education sector.</w:t>
            </w:r>
          </w:p>
        </w:tc>
      </w:tr>
      <w:tr w:rsidR="00636F8F">
        <w:trPr>
          <w:trHeight w:val="121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 xml:space="preserve">Report </w:t>
            </w:r>
          </w:p>
          <w:p w:rsidR="00636F8F" w:rsidRDefault="00B31989">
            <w:pPr>
              <w:pStyle w:val="Body"/>
              <w:spacing w:after="0" w:line="240" w:lineRule="auto"/>
            </w:pPr>
            <w:r>
              <w:t>Awareness of substance abuse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Compiling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Teachers and education administrators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Having a list of data collected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Having a meaningful report using the collected information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Aligned goals to the vision of the education sector.</w:t>
            </w:r>
          </w:p>
        </w:tc>
      </w:tr>
      <w:tr w:rsidR="00636F8F">
        <w:trPr>
          <w:trHeight w:val="145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lastRenderedPageBreak/>
              <w:t>Challenges:</w:t>
            </w:r>
          </w:p>
          <w:p w:rsidR="00636F8F" w:rsidRDefault="00B31989">
            <w:pPr>
              <w:pStyle w:val="Body"/>
              <w:spacing w:after="0" w:line="240" w:lineRule="auto"/>
            </w:pPr>
            <w:r>
              <w:t>Making the data collected meaningful.</w:t>
            </w:r>
          </w:p>
          <w:p w:rsidR="00636F8F" w:rsidRDefault="00B31989">
            <w:pPr>
              <w:pStyle w:val="Body"/>
              <w:spacing w:after="0" w:line="240" w:lineRule="auto"/>
            </w:pPr>
            <w:r>
              <w:t>Budgeting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Investigation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Teachers and education administrators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Noting down the challenges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Pointing at the impact of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6F8F" w:rsidRDefault="00B31989">
            <w:pPr>
              <w:pStyle w:val="Body"/>
              <w:spacing w:after="0" w:line="240" w:lineRule="auto"/>
            </w:pPr>
            <w:r>
              <w:t>Finding long – lasting solution to the challenges. m</w:t>
            </w:r>
          </w:p>
        </w:tc>
      </w:tr>
    </w:tbl>
    <w:p w:rsidR="00636F8F" w:rsidRDefault="00636F8F">
      <w:pPr>
        <w:pStyle w:val="Body"/>
        <w:widowControl w:val="0"/>
        <w:spacing w:line="240" w:lineRule="auto"/>
      </w:pPr>
    </w:p>
    <w:sectPr w:rsidR="00636F8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31989">
      <w:r>
        <w:separator/>
      </w:r>
    </w:p>
  </w:endnote>
  <w:endnote w:type="continuationSeparator" w:id="0">
    <w:p w:rsidR="00000000" w:rsidRDefault="00B3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F8F" w:rsidRDefault="00636F8F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31989">
      <w:r>
        <w:separator/>
      </w:r>
    </w:p>
  </w:footnote>
  <w:footnote w:type="continuationSeparator" w:id="0">
    <w:p w:rsidR="00000000" w:rsidRDefault="00B31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F8F" w:rsidRDefault="00636F8F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8F"/>
    <w:rsid w:val="00636F8F"/>
    <w:rsid w:val="00B3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912EFC-AE81-49A0-A715-69EC39BA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1610</Characters>
  <Application>Microsoft Office Word</Application>
  <DocSecurity>4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Osiah, Chisa J.</dc:creator>
  <cp:lastModifiedBy>Osiah, Chisa J.</cp:lastModifiedBy>
  <cp:revision>2</cp:revision>
  <dcterms:created xsi:type="dcterms:W3CDTF">2017-10-12T17:22:00Z</dcterms:created>
  <dcterms:modified xsi:type="dcterms:W3CDTF">2017-10-12T17:22:00Z</dcterms:modified>
</cp:coreProperties>
</file>